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008D" w14:textId="4C584510" w:rsidR="005136B8" w:rsidRDefault="00CD5320" w:rsidP="009F6FDC">
      <w:pPr>
        <w:jc w:val="center"/>
      </w:pPr>
      <w:r w:rsidRPr="009F6FDC">
        <w:rPr>
          <w:noProof/>
        </w:rPr>
        <w:drawing>
          <wp:inline distT="0" distB="0" distL="0" distR="0" wp14:anchorId="715E45C9" wp14:editId="48A81B18">
            <wp:extent cx="1949946" cy="1893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49946" cy="1893013"/>
                    </a:xfrm>
                    <a:prstGeom prst="rect">
                      <a:avLst/>
                    </a:prstGeom>
                    <a:noFill/>
                    <a:ln>
                      <a:noFill/>
                    </a:ln>
                  </pic:spPr>
                </pic:pic>
              </a:graphicData>
            </a:graphic>
          </wp:inline>
        </w:drawing>
      </w:r>
    </w:p>
    <w:p w14:paraId="40F10327" w14:textId="77777777" w:rsidR="009F6FDC" w:rsidRPr="00EC6C4B" w:rsidRDefault="009F6FDC" w:rsidP="009F6FDC">
      <w:pPr>
        <w:spacing w:after="0"/>
        <w:jc w:val="center"/>
        <w:rPr>
          <w:sz w:val="28"/>
          <w:szCs w:val="28"/>
        </w:rPr>
      </w:pPr>
      <w:r w:rsidRPr="00EC6C4B">
        <w:rPr>
          <w:sz w:val="28"/>
          <w:szCs w:val="28"/>
        </w:rPr>
        <w:t>BODY BE 1 INC. AND GODS OF IRON PRO GYM</w:t>
      </w:r>
    </w:p>
    <w:p w14:paraId="7912D884" w14:textId="1A36BE4C" w:rsidR="00CB3633" w:rsidRPr="00EC6C4B" w:rsidRDefault="009F6FDC" w:rsidP="00557C56">
      <w:pPr>
        <w:spacing w:after="0"/>
        <w:jc w:val="center"/>
        <w:rPr>
          <w:rFonts w:ascii="Yu Gothic" w:eastAsia="Yu Gothic" w:hAnsi="Yu Gothic" w:cstheme="minorHAnsi"/>
          <w:b/>
          <w:color w:val="0070C0"/>
          <w:sz w:val="56"/>
          <w:szCs w:val="56"/>
        </w:rPr>
      </w:pPr>
      <w:r w:rsidRPr="00EC6C4B">
        <w:rPr>
          <w:rFonts w:ascii="Yu Gothic" w:eastAsia="Yu Gothic" w:hAnsi="Yu Gothic" w:cstheme="minorHAnsi"/>
          <w:b/>
          <w:color w:val="0070C0"/>
          <w:sz w:val="56"/>
          <w:szCs w:val="56"/>
        </w:rPr>
        <w:t>N</w:t>
      </w:r>
      <w:r w:rsidR="00A565DA">
        <w:rPr>
          <w:rFonts w:ascii="Yu Gothic" w:eastAsia="Yu Gothic" w:hAnsi="Yu Gothic" w:cstheme="minorHAnsi"/>
          <w:b/>
          <w:color w:val="0070C0"/>
          <w:sz w:val="56"/>
          <w:szCs w:val="56"/>
        </w:rPr>
        <w:t xml:space="preserve">PC TRI-CITY CLASSIC </w:t>
      </w:r>
      <w:r w:rsidR="00C92A33">
        <w:rPr>
          <w:rFonts w:ascii="Yu Gothic" w:eastAsia="Yu Gothic" w:hAnsi="Yu Gothic" w:cstheme="minorHAnsi"/>
          <w:b/>
          <w:color w:val="0070C0"/>
          <w:sz w:val="56"/>
          <w:szCs w:val="56"/>
        </w:rPr>
        <w:t xml:space="preserve">PRO-AM </w:t>
      </w:r>
      <w:r w:rsidR="00A565DA">
        <w:rPr>
          <w:rFonts w:ascii="Yu Gothic" w:eastAsia="Yu Gothic" w:hAnsi="Yu Gothic" w:cstheme="minorHAnsi"/>
          <w:b/>
          <w:color w:val="0070C0"/>
          <w:sz w:val="56"/>
          <w:szCs w:val="56"/>
        </w:rPr>
        <w:t>&amp; FITNESS EXPO</w:t>
      </w:r>
    </w:p>
    <w:p w14:paraId="630928A0" w14:textId="412F2614" w:rsidR="00557C56" w:rsidRDefault="00A565DA" w:rsidP="00557C56">
      <w:pPr>
        <w:spacing w:after="0"/>
        <w:jc w:val="center"/>
        <w:rPr>
          <w:rFonts w:ascii="Arial Black" w:eastAsia="Yu Gothic" w:hAnsi="Arial Black" w:cstheme="minorHAnsi"/>
          <w:b/>
        </w:rPr>
      </w:pPr>
      <w:r w:rsidRPr="00A565DA">
        <w:rPr>
          <w:rFonts w:ascii="Arial Black" w:eastAsia="Yu Gothic" w:hAnsi="Arial Black" w:cstheme="minorHAnsi"/>
          <w:b/>
        </w:rPr>
        <w:t xml:space="preserve">NPC </w:t>
      </w:r>
      <w:r w:rsidR="00557C56" w:rsidRPr="00A565DA">
        <w:rPr>
          <w:rFonts w:ascii="Arial Black" w:eastAsia="Yu Gothic" w:hAnsi="Arial Black" w:cstheme="minorHAnsi"/>
          <w:b/>
        </w:rPr>
        <w:t>BODYBUILDING, PHYSIQUE, FIGURE, WELLNESS, FITNESS, &amp; BIKINI</w:t>
      </w:r>
    </w:p>
    <w:p w14:paraId="613A2CFD" w14:textId="7198C02C" w:rsidR="00C92A33" w:rsidRDefault="00C92A33" w:rsidP="00557C56">
      <w:pPr>
        <w:spacing w:after="0"/>
        <w:jc w:val="center"/>
        <w:rPr>
          <w:rFonts w:ascii="Arial Black" w:eastAsia="Yu Gothic" w:hAnsi="Arial Black" w:cstheme="minorHAnsi"/>
          <w:b/>
        </w:rPr>
      </w:pPr>
      <w:r>
        <w:rPr>
          <w:rFonts w:ascii="Arial Black" w:eastAsia="Yu Gothic" w:hAnsi="Arial Black" w:cstheme="minorHAnsi"/>
          <w:b/>
        </w:rPr>
        <w:t>IFBB PRO Figure</w:t>
      </w:r>
      <w:r w:rsidR="004040A8">
        <w:rPr>
          <w:rFonts w:ascii="Arial Black" w:eastAsia="Yu Gothic" w:hAnsi="Arial Black" w:cstheme="minorHAnsi"/>
          <w:b/>
        </w:rPr>
        <w:t xml:space="preserve"> and Men’s Physique</w:t>
      </w:r>
    </w:p>
    <w:p w14:paraId="70E385F4" w14:textId="77777777" w:rsidR="00C92A33" w:rsidRDefault="00C92A33" w:rsidP="00557C56">
      <w:pPr>
        <w:spacing w:after="0"/>
        <w:jc w:val="center"/>
        <w:rPr>
          <w:rFonts w:ascii="Arial Black" w:eastAsia="Yu Gothic" w:hAnsi="Arial Black" w:cstheme="minorHAnsi"/>
          <w:b/>
        </w:rPr>
      </w:pPr>
      <w:r>
        <w:rPr>
          <w:rFonts w:ascii="Arial Black" w:eastAsia="Yu Gothic" w:hAnsi="Arial Black" w:cstheme="minorHAnsi"/>
          <w:b/>
        </w:rPr>
        <w:t>Women’s Masters Wellness, Physique, Figure</w:t>
      </w:r>
    </w:p>
    <w:p w14:paraId="48D49725" w14:textId="40371668" w:rsidR="00C92A33" w:rsidRDefault="00C92A33" w:rsidP="00557C56">
      <w:pPr>
        <w:spacing w:after="0"/>
        <w:jc w:val="center"/>
        <w:rPr>
          <w:rFonts w:ascii="Arial Black" w:eastAsia="Yu Gothic" w:hAnsi="Arial Black" w:cstheme="minorHAnsi"/>
          <w:b/>
        </w:rPr>
      </w:pPr>
      <w:r>
        <w:rPr>
          <w:rFonts w:ascii="Arial Black" w:eastAsia="Yu Gothic" w:hAnsi="Arial Black" w:cstheme="minorHAnsi"/>
          <w:b/>
        </w:rPr>
        <w:t>Men’s Masters Physique,</w:t>
      </w:r>
    </w:p>
    <w:p w14:paraId="716878E2" w14:textId="77777777" w:rsidR="00CB3633" w:rsidRDefault="00CB3633" w:rsidP="00557C56">
      <w:pPr>
        <w:spacing w:after="0"/>
        <w:jc w:val="center"/>
        <w:rPr>
          <w:rFonts w:ascii="Arial Black" w:eastAsia="Yu Gothic" w:hAnsi="Arial Black" w:cstheme="minorHAnsi"/>
          <w:b/>
          <w:sz w:val="24"/>
          <w:szCs w:val="24"/>
        </w:rPr>
      </w:pPr>
      <w:r>
        <w:rPr>
          <w:rFonts w:ascii="Arial Black" w:eastAsia="Yu Gothic" w:hAnsi="Arial Black" w:cstheme="minorHAnsi"/>
          <w:b/>
          <w:sz w:val="24"/>
          <w:szCs w:val="24"/>
        </w:rPr>
        <w:t>2 Day E</w:t>
      </w:r>
      <w:r w:rsidR="00A565DA">
        <w:rPr>
          <w:rFonts w:ascii="Arial Black" w:eastAsia="Yu Gothic" w:hAnsi="Arial Black" w:cstheme="minorHAnsi"/>
          <w:b/>
          <w:sz w:val="24"/>
          <w:szCs w:val="24"/>
        </w:rPr>
        <w:t>xpo, Fitness Model Competition, USPA Sanctioned Powerlifting, Strongman, Jiu Jitsu and much</w:t>
      </w:r>
      <w:r>
        <w:rPr>
          <w:rFonts w:ascii="Arial Black" w:eastAsia="Yu Gothic" w:hAnsi="Arial Black" w:cstheme="minorHAnsi"/>
          <w:b/>
          <w:sz w:val="24"/>
          <w:szCs w:val="24"/>
        </w:rPr>
        <w:t xml:space="preserve"> more.</w:t>
      </w:r>
    </w:p>
    <w:p w14:paraId="4FF2727B" w14:textId="77777777" w:rsidR="009F6FDC" w:rsidRPr="00EC6C4B" w:rsidRDefault="009F6FDC" w:rsidP="009F6FDC">
      <w:pPr>
        <w:spacing w:after="120"/>
        <w:jc w:val="center"/>
        <w:rPr>
          <w:rFonts w:ascii="Arial" w:eastAsia="Yu Gothic" w:hAnsi="Arial" w:cs="Arial"/>
          <w:b/>
          <w:color w:val="0070C0"/>
          <w:sz w:val="40"/>
          <w:szCs w:val="40"/>
        </w:rPr>
      </w:pPr>
      <w:r w:rsidRPr="00EC6C4B">
        <w:rPr>
          <w:rFonts w:ascii="Arial Black" w:eastAsia="Yu Gothic" w:hAnsi="Arial Black" w:cstheme="minorHAnsi"/>
          <w:b/>
          <w:noProof/>
          <w:sz w:val="40"/>
          <w:szCs w:val="40"/>
        </w:rPr>
        <mc:AlternateContent>
          <mc:Choice Requires="wps">
            <w:drawing>
              <wp:anchor distT="45720" distB="45720" distL="114300" distR="114300" simplePos="0" relativeHeight="251659264" behindDoc="0" locked="0" layoutInCell="1" allowOverlap="1" wp14:anchorId="2DCA5A9A" wp14:editId="47028CC1">
                <wp:simplePos x="0" y="0"/>
                <wp:positionH relativeFrom="margin">
                  <wp:align>right</wp:align>
                </wp:positionH>
                <wp:positionV relativeFrom="paragraph">
                  <wp:posOffset>409575</wp:posOffset>
                </wp:positionV>
                <wp:extent cx="5918835" cy="654685"/>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654685"/>
                        </a:xfrm>
                        <a:prstGeom prst="rect">
                          <a:avLst/>
                        </a:prstGeom>
                        <a:solidFill>
                          <a:srgbClr val="FFFFFF"/>
                        </a:solidFill>
                        <a:ln w="9525">
                          <a:solidFill>
                            <a:srgbClr val="000000"/>
                          </a:solidFill>
                          <a:miter lim="800000"/>
                          <a:headEnd/>
                          <a:tailEnd/>
                        </a:ln>
                      </wps:spPr>
                      <wps:txbx>
                        <w:txbxContent>
                          <w:p w14:paraId="47DEA00B" w14:textId="77777777" w:rsidR="009F6FDC" w:rsidRPr="00EC6C4B" w:rsidRDefault="00CF34A9" w:rsidP="00CF34A9">
                            <w:pPr>
                              <w:spacing w:after="0"/>
                              <w:jc w:val="center"/>
                              <w:rPr>
                                <w:color w:val="5B9BD5" w:themeColor="accent1"/>
                                <w:sz w:val="36"/>
                                <w:szCs w:val="36"/>
                              </w:rPr>
                            </w:pPr>
                            <w:r w:rsidRPr="00EC6C4B">
                              <w:rPr>
                                <w:color w:val="5B9BD5" w:themeColor="accent1"/>
                                <w:sz w:val="36"/>
                                <w:szCs w:val="36"/>
                              </w:rPr>
                              <w:t>202</w:t>
                            </w:r>
                            <w:r w:rsidR="00A565DA">
                              <w:rPr>
                                <w:color w:val="5B9BD5" w:themeColor="accent1"/>
                                <w:sz w:val="36"/>
                                <w:szCs w:val="36"/>
                              </w:rPr>
                              <w:t>3</w:t>
                            </w:r>
                            <w:r w:rsidRPr="00EC6C4B">
                              <w:rPr>
                                <w:color w:val="5B9BD5" w:themeColor="accent1"/>
                                <w:sz w:val="36"/>
                                <w:szCs w:val="36"/>
                              </w:rPr>
                              <w:t xml:space="preserve"> SPONSORSHIP </w:t>
                            </w:r>
                          </w:p>
                          <w:p w14:paraId="42AE9293" w14:textId="77777777" w:rsidR="00CF34A9" w:rsidRPr="00EC6C4B" w:rsidRDefault="00CF34A9" w:rsidP="00CF34A9">
                            <w:pPr>
                              <w:spacing w:after="0"/>
                              <w:jc w:val="center"/>
                              <w:rPr>
                                <w:color w:val="5B9BD5" w:themeColor="accent1"/>
                                <w:sz w:val="36"/>
                                <w:szCs w:val="36"/>
                              </w:rPr>
                            </w:pPr>
                            <w:r w:rsidRPr="00EC6C4B">
                              <w:rPr>
                                <w:color w:val="5B9BD5" w:themeColor="accent1"/>
                                <w:sz w:val="36"/>
                                <w:szCs w:val="36"/>
                              </w:rPr>
                              <w:t>ADV</w:t>
                            </w:r>
                            <w:r w:rsidR="00CB3633">
                              <w:rPr>
                                <w:color w:val="5B9BD5" w:themeColor="accent1"/>
                                <w:sz w:val="36"/>
                                <w:szCs w:val="36"/>
                              </w:rPr>
                              <w:t>E</w:t>
                            </w:r>
                            <w:r w:rsidRPr="00EC6C4B">
                              <w:rPr>
                                <w:color w:val="5B9BD5" w:themeColor="accent1"/>
                                <w:sz w:val="36"/>
                                <w:szCs w:val="36"/>
                              </w:rPr>
                              <w:t>RTISING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A5A9A" id="_x0000_t202" coordsize="21600,21600" o:spt="202" path="m,l,21600r21600,l21600,xe">
                <v:stroke joinstyle="miter"/>
                <v:path gradientshapeok="t" o:connecttype="rect"/>
              </v:shapetype>
              <v:shape id="Text Box 2" o:spid="_x0000_s1026" type="#_x0000_t202" style="position:absolute;left:0;text-align:left;margin-left:414.85pt;margin-top:32.25pt;width:466.05pt;height:5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">
                <v:textbox>
                  <w:txbxContent>
                    <w:p w14:paraId="47DEA00B" w14:textId="77777777" w:rsidR="009F6FDC" w:rsidRPr="00EC6C4B" w:rsidRDefault="00CF34A9" w:rsidP="00CF34A9">
                      <w:pPr>
                        <w:spacing w:after="0"/>
                        <w:jc w:val="center"/>
                        <w:rPr>
                          <w:color w:val="5B9BD5" w:themeColor="accent1"/>
                          <w:sz w:val="36"/>
                          <w:szCs w:val="36"/>
                        </w:rPr>
                      </w:pPr>
                      <w:r w:rsidRPr="00EC6C4B">
                        <w:rPr>
                          <w:color w:val="5B9BD5" w:themeColor="accent1"/>
                          <w:sz w:val="36"/>
                          <w:szCs w:val="36"/>
                        </w:rPr>
                        <w:t>202</w:t>
                      </w:r>
                      <w:r w:rsidR="00A565DA">
                        <w:rPr>
                          <w:color w:val="5B9BD5" w:themeColor="accent1"/>
                          <w:sz w:val="36"/>
                          <w:szCs w:val="36"/>
                        </w:rPr>
                        <w:t>3</w:t>
                      </w:r>
                      <w:r w:rsidRPr="00EC6C4B">
                        <w:rPr>
                          <w:color w:val="5B9BD5" w:themeColor="accent1"/>
                          <w:sz w:val="36"/>
                          <w:szCs w:val="36"/>
                        </w:rPr>
                        <w:t xml:space="preserve"> SPONSORSHIP </w:t>
                      </w:r>
                    </w:p>
                    <w:p w14:paraId="42AE9293" w14:textId="77777777" w:rsidR="00CF34A9" w:rsidRPr="00EC6C4B" w:rsidRDefault="00CF34A9" w:rsidP="00CF34A9">
                      <w:pPr>
                        <w:spacing w:after="0"/>
                        <w:jc w:val="center"/>
                        <w:rPr>
                          <w:color w:val="5B9BD5" w:themeColor="accent1"/>
                          <w:sz w:val="36"/>
                          <w:szCs w:val="36"/>
                        </w:rPr>
                      </w:pPr>
                      <w:r w:rsidRPr="00EC6C4B">
                        <w:rPr>
                          <w:color w:val="5B9BD5" w:themeColor="accent1"/>
                          <w:sz w:val="36"/>
                          <w:szCs w:val="36"/>
                        </w:rPr>
                        <w:t>ADV</w:t>
                      </w:r>
                      <w:r w:rsidR="00CB3633">
                        <w:rPr>
                          <w:color w:val="5B9BD5" w:themeColor="accent1"/>
                          <w:sz w:val="36"/>
                          <w:szCs w:val="36"/>
                        </w:rPr>
                        <w:t>E</w:t>
                      </w:r>
                      <w:r w:rsidRPr="00EC6C4B">
                        <w:rPr>
                          <w:color w:val="5B9BD5" w:themeColor="accent1"/>
                          <w:sz w:val="36"/>
                          <w:szCs w:val="36"/>
                        </w:rPr>
                        <w:t>RTISING AGREEMENT</w:t>
                      </w:r>
                    </w:p>
                  </w:txbxContent>
                </v:textbox>
                <w10:wrap type="square" anchorx="margin"/>
              </v:shape>
            </w:pict>
          </mc:Fallback>
        </mc:AlternateContent>
      </w:r>
      <w:r w:rsidRPr="00EC6C4B">
        <w:rPr>
          <w:rFonts w:ascii="Arial" w:eastAsia="Yu Gothic" w:hAnsi="Arial" w:cs="Arial"/>
          <w:b/>
          <w:color w:val="0070C0"/>
          <w:sz w:val="40"/>
          <w:szCs w:val="40"/>
        </w:rPr>
        <w:t>APRIL 1 &amp; 2, 202</w:t>
      </w:r>
      <w:r w:rsidR="00A565DA">
        <w:rPr>
          <w:rFonts w:ascii="Arial" w:eastAsia="Yu Gothic" w:hAnsi="Arial" w:cs="Arial"/>
          <w:b/>
          <w:color w:val="0070C0"/>
          <w:sz w:val="40"/>
          <w:szCs w:val="40"/>
        </w:rPr>
        <w:t>3</w:t>
      </w:r>
    </w:p>
    <w:p w14:paraId="231EC69B" w14:textId="77777777" w:rsidR="009F6FDC" w:rsidRDefault="00FD3ADB" w:rsidP="009F6FDC">
      <w:pPr>
        <w:spacing w:after="0"/>
        <w:rPr>
          <w:rFonts w:ascii="Calibri" w:eastAsia="Yu Gothic" w:hAnsi="Calibri" w:cs="Calibri"/>
          <w:b/>
          <w:sz w:val="24"/>
          <w:szCs w:val="24"/>
        </w:rPr>
      </w:pPr>
      <w:r w:rsidRPr="00FD3ADB">
        <w:rPr>
          <w:rFonts w:ascii="Calibri" w:eastAsia="Yu Gothic" w:hAnsi="Calibri" w:cs="Calibri"/>
          <w:b/>
          <w:sz w:val="24"/>
          <w:szCs w:val="24"/>
        </w:rPr>
        <w:t xml:space="preserve">THIS AGREEMENT is effective </w:t>
      </w:r>
      <w:r w:rsidR="00A565DA">
        <w:rPr>
          <w:rFonts w:ascii="Calibri" w:eastAsia="Yu Gothic" w:hAnsi="Calibri" w:cs="Calibri"/>
          <w:b/>
          <w:sz w:val="24"/>
          <w:szCs w:val="24"/>
        </w:rPr>
        <w:t>for 1 and 2 April 2023</w:t>
      </w:r>
      <w:r w:rsidRPr="00FD3ADB">
        <w:rPr>
          <w:rFonts w:ascii="Calibri" w:eastAsia="Yu Gothic" w:hAnsi="Calibri" w:cs="Calibri"/>
          <w:b/>
          <w:sz w:val="24"/>
          <w:szCs w:val="24"/>
        </w:rPr>
        <w:t xml:space="preserve"> between __________________</w:t>
      </w:r>
      <w:r w:rsidR="00A565DA">
        <w:rPr>
          <w:rFonts w:ascii="Calibri" w:eastAsia="Yu Gothic" w:hAnsi="Calibri" w:cs="Calibri"/>
          <w:b/>
          <w:sz w:val="24"/>
          <w:szCs w:val="24"/>
        </w:rPr>
        <w:t>_______</w:t>
      </w:r>
      <w:r w:rsidRPr="00FD3ADB">
        <w:rPr>
          <w:rFonts w:ascii="Calibri" w:eastAsia="Yu Gothic" w:hAnsi="Calibri" w:cs="Calibri"/>
          <w:b/>
          <w:sz w:val="24"/>
          <w:szCs w:val="24"/>
        </w:rPr>
        <w:t xml:space="preserve">_ (Advertiser/Sponsor) </w:t>
      </w:r>
      <w:r>
        <w:rPr>
          <w:rFonts w:ascii="Calibri" w:eastAsia="Yu Gothic" w:hAnsi="Calibri" w:cs="Calibri"/>
          <w:b/>
          <w:sz w:val="24"/>
          <w:szCs w:val="24"/>
        </w:rPr>
        <w:t>and NPC Tri-City Classic Bodybuilding</w:t>
      </w:r>
      <w:r w:rsidRPr="00FD3ADB">
        <w:rPr>
          <w:rFonts w:ascii="Calibri" w:eastAsia="Yu Gothic" w:hAnsi="Calibri" w:cs="Calibri"/>
          <w:b/>
          <w:sz w:val="24"/>
          <w:szCs w:val="24"/>
        </w:rPr>
        <w:t xml:space="preserve"> Championship</w:t>
      </w:r>
      <w:r w:rsidR="00A565DA">
        <w:rPr>
          <w:rFonts w:ascii="Calibri" w:eastAsia="Yu Gothic" w:hAnsi="Calibri" w:cs="Calibri"/>
          <w:b/>
          <w:sz w:val="24"/>
          <w:szCs w:val="24"/>
        </w:rPr>
        <w:t xml:space="preserve"> and Fitness EXPO</w:t>
      </w:r>
      <w:r w:rsidRPr="00FD3ADB">
        <w:rPr>
          <w:rFonts w:ascii="Calibri" w:eastAsia="Yu Gothic" w:hAnsi="Calibri" w:cs="Calibri"/>
          <w:b/>
          <w:sz w:val="24"/>
          <w:szCs w:val="24"/>
        </w:rPr>
        <w:t xml:space="preserve">, with its address as </w:t>
      </w:r>
      <w:r w:rsidR="00A565DA">
        <w:rPr>
          <w:rFonts w:ascii="Calibri" w:eastAsia="Yu Gothic" w:hAnsi="Calibri" w:cs="Calibri"/>
          <w:b/>
          <w:sz w:val="24"/>
          <w:szCs w:val="24"/>
        </w:rPr>
        <w:t>6075 Business Park Drive</w:t>
      </w:r>
      <w:r w:rsidRPr="00FD3ADB">
        <w:rPr>
          <w:rFonts w:ascii="Calibri" w:eastAsia="Yu Gothic" w:hAnsi="Calibri" w:cs="Calibri"/>
          <w:b/>
          <w:sz w:val="24"/>
          <w:szCs w:val="24"/>
        </w:rPr>
        <w:t>.</w:t>
      </w:r>
    </w:p>
    <w:p w14:paraId="6EB5EDB1" w14:textId="77777777" w:rsidR="00FD3ADB" w:rsidRDefault="00FD3ADB" w:rsidP="009F6FDC">
      <w:pPr>
        <w:spacing w:after="0"/>
        <w:rPr>
          <w:rFonts w:ascii="Calibri" w:eastAsia="Yu Gothic" w:hAnsi="Calibri" w:cs="Calibri"/>
          <w:b/>
          <w:sz w:val="24"/>
          <w:szCs w:val="24"/>
        </w:rPr>
      </w:pPr>
    </w:p>
    <w:p w14:paraId="546C80C8" w14:textId="77777777" w:rsidR="00557C56" w:rsidRPr="00990162" w:rsidRDefault="00557C56" w:rsidP="009F6FDC">
      <w:pPr>
        <w:spacing w:after="0"/>
        <w:rPr>
          <w:rFonts w:ascii="Andalus" w:hAnsi="Andalus" w:cs="Andalus"/>
          <w:sz w:val="24"/>
          <w:szCs w:val="24"/>
        </w:rPr>
      </w:pPr>
      <w:r w:rsidRPr="00990162">
        <w:rPr>
          <w:rFonts w:ascii="Andalus" w:hAnsi="Andalus" w:cs="Andalus"/>
          <w:color w:val="0070C0"/>
          <w:sz w:val="24"/>
          <w:szCs w:val="24"/>
        </w:rPr>
        <w:t>Banner Advertising Specifications</w:t>
      </w:r>
      <w:r>
        <w:rPr>
          <w:rFonts w:ascii="Andalus" w:hAnsi="Andalus" w:cs="Andalus"/>
          <w:sz w:val="24"/>
          <w:szCs w:val="24"/>
        </w:rPr>
        <w:t>:</w:t>
      </w:r>
      <w:r w:rsidR="00990162">
        <w:rPr>
          <w:rFonts w:ascii="Andalus" w:hAnsi="Andalus" w:cs="Andalus"/>
          <w:sz w:val="24"/>
          <w:szCs w:val="24"/>
        </w:rPr>
        <w:t xml:space="preserve"> </w:t>
      </w:r>
      <w:r w:rsidRPr="00557C56">
        <w:rPr>
          <w:rFonts w:ascii="Sylfaen" w:hAnsi="Sylfaen" w:cs="Andalus"/>
          <w:sz w:val="24"/>
          <w:szCs w:val="24"/>
        </w:rPr>
        <w:t xml:space="preserve">If the Advertiser/Sponsor creates its own banner, it must be received by NPC Tri-City Classic at the above address no later than </w:t>
      </w:r>
      <w:r w:rsidR="00A565DA">
        <w:rPr>
          <w:rFonts w:ascii="Sylfaen" w:hAnsi="Sylfaen" w:cs="Andalus"/>
          <w:sz w:val="24"/>
          <w:szCs w:val="24"/>
        </w:rPr>
        <w:t>1 February 2023</w:t>
      </w:r>
      <w:r w:rsidRPr="00557C56">
        <w:rPr>
          <w:rFonts w:ascii="Sylfaen" w:hAnsi="Sylfaen" w:cs="Andalus"/>
          <w:sz w:val="24"/>
          <w:szCs w:val="24"/>
        </w:rPr>
        <w:t xml:space="preserve"> in the size of 24x72.</w:t>
      </w:r>
    </w:p>
    <w:p w14:paraId="61955EA2" w14:textId="77777777" w:rsidR="00990162" w:rsidRDefault="00990162" w:rsidP="009F6FDC">
      <w:pPr>
        <w:spacing w:after="0"/>
        <w:rPr>
          <w:rFonts w:ascii="Andalus" w:hAnsi="Andalus" w:cs="Andalus"/>
          <w:color w:val="0070C0"/>
          <w:sz w:val="32"/>
          <w:szCs w:val="32"/>
        </w:rPr>
      </w:pPr>
      <w:r w:rsidRPr="00990162">
        <w:rPr>
          <w:rFonts w:ascii="Andalus" w:hAnsi="Andalus" w:cs="Andalus"/>
          <w:color w:val="0070C0"/>
          <w:sz w:val="24"/>
          <w:szCs w:val="24"/>
        </w:rPr>
        <w:t xml:space="preserve">Advertisement: </w:t>
      </w:r>
      <w:r>
        <w:rPr>
          <w:rStyle w:val="A0"/>
          <w:rFonts w:ascii="Sylfaen" w:hAnsi="Sylfaen"/>
          <w:b w:val="0"/>
          <w:bCs w:val="0"/>
          <w:sz w:val="24"/>
          <w:szCs w:val="24"/>
        </w:rPr>
        <w:t xml:space="preserve">Advertiser/Sponsor must provide logo for advertisements NLT 30 Dec 2022 to get maximum advertisement benefits.  </w:t>
      </w:r>
    </w:p>
    <w:p w14:paraId="3A5C4EDC" w14:textId="2FCDC0FD" w:rsidR="00557C56" w:rsidRPr="00990162" w:rsidRDefault="00557C56" w:rsidP="00990162">
      <w:pPr>
        <w:spacing w:after="0"/>
        <w:rPr>
          <w:rFonts w:ascii="Sylfaen" w:hAnsi="Sylfaen" w:cs="Univers 57 Condensed"/>
          <w:color w:val="000000"/>
          <w:sz w:val="18"/>
          <w:szCs w:val="18"/>
        </w:rPr>
      </w:pPr>
      <w:r w:rsidRPr="00990162">
        <w:rPr>
          <w:rFonts w:ascii="Andalus" w:hAnsi="Andalus" w:cs="Andalus"/>
          <w:color w:val="0070C0"/>
          <w:sz w:val="24"/>
          <w:szCs w:val="24"/>
        </w:rPr>
        <w:t>Payment Terms:</w:t>
      </w:r>
      <w:r w:rsidR="00990162">
        <w:rPr>
          <w:rFonts w:ascii="Andalus" w:hAnsi="Andalus" w:cs="Andalus"/>
          <w:color w:val="0070C0"/>
          <w:sz w:val="24"/>
          <w:szCs w:val="24"/>
        </w:rPr>
        <w:t xml:space="preserve"> </w:t>
      </w:r>
      <w:r w:rsidRPr="00557C56">
        <w:rPr>
          <w:rStyle w:val="A0"/>
          <w:rFonts w:ascii="Sylfaen" w:hAnsi="Sylfaen"/>
          <w:b w:val="0"/>
          <w:bCs w:val="0"/>
          <w:sz w:val="24"/>
          <w:szCs w:val="24"/>
        </w:rPr>
        <w:t>Agreed-upon amount between the parties is: $_________________</w:t>
      </w:r>
      <w:r>
        <w:rPr>
          <w:rStyle w:val="A0"/>
          <w:rFonts w:ascii="Sylfaen" w:hAnsi="Sylfaen"/>
          <w:b w:val="0"/>
          <w:bCs w:val="0"/>
          <w:sz w:val="24"/>
          <w:szCs w:val="24"/>
        </w:rPr>
        <w:t xml:space="preserve">.  </w:t>
      </w:r>
      <w:r w:rsidR="00990162">
        <w:rPr>
          <w:rStyle w:val="A0"/>
          <w:rFonts w:ascii="Sylfaen" w:hAnsi="Sylfaen"/>
          <w:b w:val="0"/>
          <w:bCs w:val="0"/>
          <w:sz w:val="24"/>
          <w:szCs w:val="24"/>
        </w:rPr>
        <w:t>(</w:t>
      </w:r>
      <w:r w:rsidR="00A565DA" w:rsidRPr="00990162">
        <w:rPr>
          <w:rStyle w:val="A0"/>
          <w:rFonts w:ascii="Sylfaen" w:hAnsi="Sylfaen"/>
          <w:b w:val="0"/>
          <w:bCs w:val="0"/>
          <w:sz w:val="18"/>
          <w:szCs w:val="18"/>
        </w:rPr>
        <w:t>Note that a booth/vendor Package is for 1 booth PER DAY unless you select</w:t>
      </w:r>
      <w:r w:rsidR="00990162" w:rsidRPr="00990162">
        <w:rPr>
          <w:rStyle w:val="A0"/>
          <w:rFonts w:ascii="Sylfaen" w:hAnsi="Sylfaen"/>
          <w:b w:val="0"/>
          <w:bCs w:val="0"/>
          <w:sz w:val="18"/>
          <w:szCs w:val="18"/>
        </w:rPr>
        <w:t>/render payment for</w:t>
      </w:r>
      <w:r w:rsidR="00A565DA" w:rsidRPr="00990162">
        <w:rPr>
          <w:rStyle w:val="A0"/>
          <w:rFonts w:ascii="Sylfaen" w:hAnsi="Sylfaen"/>
          <w:b w:val="0"/>
          <w:bCs w:val="0"/>
          <w:sz w:val="18"/>
          <w:szCs w:val="18"/>
        </w:rPr>
        <w:t xml:space="preserve"> additional booths/days.</w:t>
      </w:r>
      <w:r w:rsidR="00990162" w:rsidRPr="00990162">
        <w:rPr>
          <w:rStyle w:val="A0"/>
          <w:rFonts w:ascii="Sylfaen" w:hAnsi="Sylfaen"/>
          <w:b w:val="0"/>
          <w:bCs w:val="0"/>
          <w:sz w:val="18"/>
          <w:szCs w:val="18"/>
        </w:rPr>
        <w:t xml:space="preserve"> Booth also allows for 2 </w:t>
      </w:r>
      <w:r w:rsidR="004040A8">
        <w:rPr>
          <w:rStyle w:val="A0"/>
          <w:rFonts w:ascii="Sylfaen" w:hAnsi="Sylfaen"/>
          <w:b w:val="0"/>
          <w:bCs w:val="0"/>
          <w:sz w:val="18"/>
          <w:szCs w:val="18"/>
        </w:rPr>
        <w:t xml:space="preserve">authorized persons </w:t>
      </w:r>
      <w:r w:rsidR="00990162" w:rsidRPr="00990162">
        <w:rPr>
          <w:rStyle w:val="A0"/>
          <w:rFonts w:ascii="Sylfaen" w:hAnsi="Sylfaen"/>
          <w:b w:val="0"/>
          <w:bCs w:val="0"/>
          <w:sz w:val="18"/>
          <w:szCs w:val="18"/>
        </w:rPr>
        <w:t>to man booths.</w:t>
      </w:r>
      <w:r w:rsidR="00990162">
        <w:rPr>
          <w:rStyle w:val="A0"/>
          <w:rFonts w:ascii="Sylfaen" w:hAnsi="Sylfaen"/>
          <w:b w:val="0"/>
          <w:bCs w:val="0"/>
          <w:sz w:val="18"/>
          <w:szCs w:val="18"/>
        </w:rPr>
        <w:t>)</w:t>
      </w:r>
    </w:p>
    <w:p w14:paraId="024A17E1" w14:textId="77777777" w:rsidR="00557C56" w:rsidRPr="00557C56" w:rsidRDefault="00557C56" w:rsidP="00557C56">
      <w:pPr>
        <w:pStyle w:val="Pa0"/>
        <w:ind w:left="280" w:hanging="280"/>
        <w:rPr>
          <w:rFonts w:ascii="Sylfaen" w:hAnsi="Sylfaen" w:cs="Univers 57 Condensed"/>
          <w:color w:val="000000"/>
        </w:rPr>
      </w:pPr>
      <w:r w:rsidRPr="00557C56">
        <w:rPr>
          <w:rStyle w:val="A0"/>
          <w:rFonts w:ascii="Sylfaen" w:hAnsi="Sylfaen"/>
          <w:b w:val="0"/>
          <w:bCs w:val="0"/>
          <w:sz w:val="24"/>
          <w:szCs w:val="24"/>
        </w:rPr>
        <w:t xml:space="preserve">Each year monetary value is subject to increase and </w:t>
      </w:r>
      <w:r>
        <w:rPr>
          <w:rStyle w:val="A0"/>
          <w:rFonts w:ascii="Sylfaen" w:hAnsi="Sylfaen"/>
          <w:b w:val="0"/>
          <w:bCs w:val="0"/>
          <w:sz w:val="24"/>
          <w:szCs w:val="24"/>
        </w:rPr>
        <w:t xml:space="preserve">this amount is payable to </w:t>
      </w:r>
    </w:p>
    <w:p w14:paraId="6F82D0ED" w14:textId="7272229D" w:rsidR="00557C56" w:rsidRPr="00D84E1C" w:rsidRDefault="00557C56" w:rsidP="00557C56">
      <w:pPr>
        <w:spacing w:after="0"/>
        <w:rPr>
          <w:rFonts w:ascii="Sylfaen" w:hAnsi="Sylfaen" w:cs="Andalus"/>
          <w:sz w:val="24"/>
          <w:szCs w:val="24"/>
        </w:rPr>
      </w:pPr>
      <w:r w:rsidRPr="00557C56">
        <w:rPr>
          <w:rStyle w:val="A0"/>
          <w:rFonts w:ascii="Sylfaen" w:hAnsi="Sylfaen" w:cs="Univers 45 Light"/>
          <w:sz w:val="24"/>
          <w:szCs w:val="24"/>
        </w:rPr>
        <w:t>NPC Tri-City Classic</w:t>
      </w:r>
      <w:r w:rsidR="004040A8">
        <w:rPr>
          <w:rStyle w:val="A0"/>
          <w:rFonts w:ascii="Sylfaen" w:hAnsi="Sylfaen" w:cs="Univers 45 Light"/>
          <w:sz w:val="24"/>
          <w:szCs w:val="24"/>
        </w:rPr>
        <w:t xml:space="preserve"> or Tri-City Wellness for 501 3(c) Non-profit donation (request will be provided for tax purposes)</w:t>
      </w:r>
      <w:r w:rsidRPr="00557C56">
        <w:rPr>
          <w:rStyle w:val="A0"/>
          <w:rFonts w:ascii="Sylfaen" w:hAnsi="Sylfaen" w:cs="Univers 45 Light"/>
          <w:sz w:val="24"/>
          <w:szCs w:val="24"/>
        </w:rPr>
        <w:t>.</w:t>
      </w:r>
      <w:r w:rsidR="00D84E1C">
        <w:rPr>
          <w:rStyle w:val="A0"/>
          <w:rFonts w:ascii="Sylfaen" w:hAnsi="Sylfaen" w:cs="Univers 45 Light"/>
          <w:sz w:val="24"/>
          <w:szCs w:val="24"/>
        </w:rPr>
        <w:t xml:space="preserve">  </w:t>
      </w:r>
      <w:r w:rsidR="00D84E1C">
        <w:rPr>
          <w:rStyle w:val="A0"/>
          <w:rFonts w:ascii="Sylfaen" w:hAnsi="Sylfaen" w:cs="Univers 45 Light"/>
          <w:b w:val="0"/>
          <w:sz w:val="24"/>
          <w:szCs w:val="24"/>
        </w:rPr>
        <w:t>No refunds after execution of agreement.</w:t>
      </w:r>
      <w:r w:rsidR="00B4187C">
        <w:rPr>
          <w:rStyle w:val="A0"/>
          <w:rFonts w:ascii="Sylfaen" w:hAnsi="Sylfaen" w:cs="Univers 45 Light"/>
          <w:b w:val="0"/>
          <w:sz w:val="24"/>
          <w:szCs w:val="24"/>
        </w:rPr>
        <w:t xml:space="preserve"> Final payment must be received NLT 30 December 202</w:t>
      </w:r>
      <w:r w:rsidR="00A565DA">
        <w:rPr>
          <w:rStyle w:val="A0"/>
          <w:rFonts w:ascii="Sylfaen" w:hAnsi="Sylfaen" w:cs="Univers 45 Light"/>
          <w:b w:val="0"/>
          <w:sz w:val="24"/>
          <w:szCs w:val="24"/>
        </w:rPr>
        <w:t>2</w:t>
      </w:r>
      <w:r w:rsidR="00B4187C">
        <w:rPr>
          <w:rStyle w:val="A0"/>
          <w:rFonts w:ascii="Sylfaen" w:hAnsi="Sylfaen" w:cs="Univers 45 Light"/>
          <w:b w:val="0"/>
          <w:sz w:val="24"/>
          <w:szCs w:val="24"/>
        </w:rPr>
        <w:t xml:space="preserve">.  </w:t>
      </w:r>
    </w:p>
    <w:p w14:paraId="08960B2A" w14:textId="77777777" w:rsidR="00FD3ADB" w:rsidRPr="00EC6C4B" w:rsidRDefault="00FD3ADB" w:rsidP="009F6FDC">
      <w:pPr>
        <w:spacing w:after="0"/>
        <w:rPr>
          <w:rFonts w:ascii="Andalus" w:hAnsi="Andalus" w:cs="Andalus"/>
          <w:sz w:val="24"/>
          <w:szCs w:val="24"/>
        </w:rPr>
      </w:pPr>
    </w:p>
    <w:p w14:paraId="7F37066C" w14:textId="011DD14D" w:rsidR="00EC6C4B" w:rsidRPr="00EC6C4B" w:rsidRDefault="00EC6C4B" w:rsidP="009F6FDC">
      <w:pPr>
        <w:spacing w:after="0"/>
        <w:rPr>
          <w:rFonts w:ascii="Andalus" w:hAnsi="Andalus" w:cs="Andalus"/>
          <w:sz w:val="24"/>
          <w:szCs w:val="24"/>
        </w:rPr>
      </w:pPr>
      <w:r w:rsidRPr="00EC6C4B">
        <w:rPr>
          <w:rFonts w:ascii="Andalus" w:hAnsi="Andalus" w:cs="Andalus"/>
          <w:sz w:val="24"/>
          <w:szCs w:val="24"/>
        </w:rPr>
        <w:t>Payment Received:</w:t>
      </w:r>
      <w:r w:rsidR="00FF3D3F">
        <w:rPr>
          <w:rFonts w:ascii="Andalus" w:hAnsi="Andalus" w:cs="Andalus"/>
          <w:sz w:val="24"/>
          <w:szCs w:val="24"/>
        </w:rPr>
        <w:t xml:space="preserve"> Specify sponsorship package </w:t>
      </w:r>
      <w:r w:rsidR="00A2360B">
        <w:rPr>
          <w:rFonts w:ascii="Andalus" w:hAnsi="Andalus" w:cs="Andalus"/>
          <w:sz w:val="24"/>
          <w:szCs w:val="24"/>
        </w:rPr>
        <w:t>–</w:t>
      </w:r>
      <w:r w:rsidR="00FF3D3F">
        <w:rPr>
          <w:rFonts w:ascii="Andalus" w:hAnsi="Andalus" w:cs="Andalus"/>
          <w:sz w:val="24"/>
          <w:szCs w:val="24"/>
        </w:rPr>
        <w:t xml:space="preserve"> </w:t>
      </w:r>
      <w:r w:rsidR="00A2360B">
        <w:rPr>
          <w:rFonts w:ascii="Andalus" w:hAnsi="Andalus" w:cs="Andalus"/>
          <w:sz w:val="24"/>
          <w:szCs w:val="24"/>
        </w:rPr>
        <w:t xml:space="preserve">(If booth only specify how many booths per day and how many days) </w:t>
      </w:r>
      <w:r w:rsidR="00FF3D3F">
        <w:rPr>
          <w:rFonts w:ascii="Andalus" w:hAnsi="Andalus" w:cs="Andalus"/>
          <w:sz w:val="24"/>
          <w:szCs w:val="24"/>
        </w:rPr>
        <w:t>_________________________________</w:t>
      </w:r>
      <w:r w:rsidR="00A2360B">
        <w:rPr>
          <w:rFonts w:ascii="Andalus" w:hAnsi="Andalus" w:cs="Andalus"/>
          <w:sz w:val="24"/>
          <w:szCs w:val="24"/>
        </w:rPr>
        <w:t>_____________</w:t>
      </w:r>
    </w:p>
    <w:p w14:paraId="7CFE57F7" w14:textId="3F8C497C" w:rsidR="00EC6C4B" w:rsidRDefault="00EC6C4B" w:rsidP="009F6FDC">
      <w:pPr>
        <w:spacing w:after="0"/>
        <w:rPr>
          <w:rFonts w:ascii="Andalus" w:hAnsi="Andalus" w:cs="Andalus"/>
          <w:sz w:val="24"/>
          <w:szCs w:val="24"/>
        </w:rPr>
      </w:pPr>
      <w:r w:rsidRPr="00EC6C4B">
        <w:rPr>
          <w:rFonts w:ascii="Andalus" w:hAnsi="Andalus" w:cs="Andalus"/>
          <w:sz w:val="24"/>
          <w:szCs w:val="24"/>
        </w:rPr>
        <w:t>Date_______________</w:t>
      </w:r>
      <w:proofErr w:type="gramStart"/>
      <w:r w:rsidRPr="00EC6C4B">
        <w:rPr>
          <w:rFonts w:ascii="Andalus" w:hAnsi="Andalus" w:cs="Andalus"/>
          <w:sz w:val="24"/>
          <w:szCs w:val="24"/>
        </w:rPr>
        <w:t>_</w:t>
      </w:r>
      <w:r>
        <w:rPr>
          <w:rFonts w:ascii="Andalus" w:hAnsi="Andalus" w:cs="Andalus"/>
          <w:sz w:val="24"/>
          <w:szCs w:val="24"/>
        </w:rPr>
        <w:t xml:space="preserve">  Check</w:t>
      </w:r>
      <w:proofErr w:type="gramEnd"/>
      <w:r>
        <w:rPr>
          <w:rFonts w:ascii="Andalus" w:hAnsi="Andalus" w:cs="Andalus"/>
          <w:sz w:val="24"/>
          <w:szCs w:val="24"/>
        </w:rPr>
        <w:t xml:space="preserve"> #_____________   </w:t>
      </w:r>
      <w:r>
        <w:rPr>
          <w:rFonts w:ascii="Andalus" w:hAnsi="Andalus" w:cs="Andalus"/>
          <w:sz w:val="24"/>
          <w:szCs w:val="24"/>
        </w:rPr>
        <w:br/>
        <w:t>Credit Card #__________________________  Expiration Date ___________</w:t>
      </w:r>
      <w:r w:rsidR="00A2360B">
        <w:rPr>
          <w:rFonts w:ascii="Andalus" w:hAnsi="Andalus" w:cs="Andalus"/>
          <w:sz w:val="24"/>
          <w:szCs w:val="24"/>
        </w:rPr>
        <w:t xml:space="preserve"> CVV _________</w:t>
      </w:r>
    </w:p>
    <w:p w14:paraId="7A98477E" w14:textId="77777777" w:rsidR="00EC6C4B" w:rsidRDefault="00EC6C4B" w:rsidP="009F6FDC">
      <w:pPr>
        <w:spacing w:after="0"/>
        <w:rPr>
          <w:rFonts w:ascii="Andalus" w:hAnsi="Andalus" w:cs="Andalus"/>
          <w:sz w:val="24"/>
          <w:szCs w:val="24"/>
        </w:rPr>
      </w:pPr>
    </w:p>
    <w:p w14:paraId="3EFBA077" w14:textId="77777777" w:rsidR="00EC6C4B" w:rsidRPr="00EC6C4B" w:rsidRDefault="00EC6C4B" w:rsidP="009F6FDC">
      <w:pPr>
        <w:spacing w:after="0"/>
        <w:rPr>
          <w:rFonts w:ascii="Andalus" w:hAnsi="Andalus" w:cs="Andalus"/>
          <w:sz w:val="24"/>
          <w:szCs w:val="24"/>
        </w:rPr>
      </w:pPr>
    </w:p>
    <w:p w14:paraId="5647BA17" w14:textId="0F7634B5" w:rsidR="00EC6C4B" w:rsidRPr="00EC6C4B" w:rsidRDefault="00EC6C4B" w:rsidP="00EC6C4B">
      <w:pPr>
        <w:autoSpaceDE w:val="0"/>
        <w:autoSpaceDN w:val="0"/>
        <w:adjustRightInd w:val="0"/>
        <w:spacing w:after="0" w:line="241" w:lineRule="atLeast"/>
        <w:ind w:left="280" w:hanging="280"/>
        <w:rPr>
          <w:rFonts w:ascii="Univers 45 Light" w:hAnsi="Univers 45 Light" w:cs="Univers 45 Light"/>
          <w:color w:val="000000"/>
          <w:sz w:val="20"/>
          <w:szCs w:val="20"/>
        </w:rPr>
      </w:pPr>
      <w:r w:rsidRPr="00EC6C4B">
        <w:rPr>
          <w:rFonts w:ascii="Univers 45 Light" w:hAnsi="Univers 45 Light" w:cs="Univers 45 Light"/>
          <w:b/>
          <w:bCs/>
          <w:color w:val="000000"/>
          <w:sz w:val="20"/>
          <w:szCs w:val="20"/>
        </w:rPr>
        <w:t>202</w:t>
      </w:r>
      <w:r w:rsidR="00A565DA">
        <w:rPr>
          <w:rFonts w:ascii="Univers 45 Light" w:hAnsi="Univers 45 Light" w:cs="Univers 45 Light"/>
          <w:b/>
          <w:bCs/>
          <w:color w:val="000000"/>
          <w:sz w:val="20"/>
          <w:szCs w:val="20"/>
        </w:rPr>
        <w:t>3</w:t>
      </w:r>
      <w:r w:rsidRPr="00EC6C4B">
        <w:rPr>
          <w:rFonts w:ascii="Univers 45 Light" w:hAnsi="Univers 45 Light" w:cs="Univers 45 Light"/>
          <w:b/>
          <w:bCs/>
          <w:color w:val="000000"/>
          <w:sz w:val="20"/>
          <w:szCs w:val="20"/>
        </w:rPr>
        <w:t xml:space="preserve"> NPC TRI-CITY CLASSIC BODYBUILDING </w:t>
      </w:r>
      <w:r w:rsidR="004040A8">
        <w:rPr>
          <w:rFonts w:ascii="Univers 45 Light" w:hAnsi="Univers 45 Light" w:cs="Univers 45 Light"/>
          <w:b/>
          <w:bCs/>
          <w:color w:val="000000"/>
          <w:sz w:val="20"/>
          <w:szCs w:val="20"/>
        </w:rPr>
        <w:t xml:space="preserve">PRO/AM </w:t>
      </w:r>
      <w:r w:rsidRPr="00EC6C4B">
        <w:rPr>
          <w:rFonts w:ascii="Univers 45 Light" w:hAnsi="Univers 45 Light" w:cs="Univers 45 Light"/>
          <w:b/>
          <w:bCs/>
          <w:color w:val="000000"/>
          <w:sz w:val="20"/>
          <w:szCs w:val="20"/>
        </w:rPr>
        <w:t>CHAMPIONSHIP TERMS AND CONDITIONS</w:t>
      </w:r>
    </w:p>
    <w:p w14:paraId="18BADB6D"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1) Advertisement – </w:t>
      </w:r>
      <w:r w:rsidRPr="00EC6C4B">
        <w:rPr>
          <w:rFonts w:ascii="Univers 57 Condensed" w:hAnsi="Univers 57 Condensed" w:cs="Univers 57 Condensed"/>
          <w:color w:val="000000"/>
          <w:sz w:val="19"/>
          <w:szCs w:val="19"/>
        </w:rPr>
        <w:t>Means graphics file(s) supplied by Advertiser/Sponsor, and which may be used by the NPC Tri-City Classic as a sponsor for flyers, t-shirts and posters for the event, any sport-related events, and prior to the event and in fitness facilities and/or gyms.</w:t>
      </w:r>
    </w:p>
    <w:p w14:paraId="53809A9F"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2) Advertiser/Sponsor – </w:t>
      </w:r>
      <w:r w:rsidRPr="00EC6C4B">
        <w:rPr>
          <w:rFonts w:ascii="Univers 57 Condensed" w:hAnsi="Univers 57 Condensed" w:cs="Univers 57 Condensed"/>
          <w:color w:val="000000"/>
          <w:sz w:val="19"/>
          <w:szCs w:val="19"/>
        </w:rPr>
        <w:t>Means the individual or entity listed on the front page of this Agreement.</w:t>
      </w:r>
    </w:p>
    <w:p w14:paraId="07B89E2E"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3) Advertising Rate – </w:t>
      </w:r>
      <w:r w:rsidRPr="00EC6C4B">
        <w:rPr>
          <w:rFonts w:ascii="Univers 57 Condensed" w:hAnsi="Univers 57 Condensed" w:cs="Univers 57 Condensed"/>
          <w:color w:val="000000"/>
          <w:sz w:val="19"/>
          <w:szCs w:val="19"/>
        </w:rPr>
        <w:t>The local administrator will govern the rate indicated on the contract.</w:t>
      </w:r>
    </w:p>
    <w:p w14:paraId="50990B13" w14:textId="315A36A5"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57 Condensed" w:hAnsi="Univers 57 Condensed" w:cs="Univers 57 Condensed"/>
          <w:color w:val="000000"/>
          <w:sz w:val="19"/>
          <w:szCs w:val="19"/>
        </w:rPr>
        <w:t xml:space="preserve">4) Advertising Space – Means the booth and/or banner space(s) reserved at the I), Convention and Trade Center on April </w:t>
      </w:r>
      <w:r w:rsidR="007E2694">
        <w:rPr>
          <w:rFonts w:ascii="Univers 57 Condensed" w:hAnsi="Univers 57 Condensed" w:cs="Univers 57 Condensed"/>
          <w:color w:val="000000"/>
          <w:sz w:val="19"/>
          <w:szCs w:val="19"/>
        </w:rPr>
        <w:t xml:space="preserve">1 and/or 2 </w:t>
      </w:r>
      <w:r w:rsidRPr="00EC6C4B">
        <w:rPr>
          <w:rFonts w:ascii="Univers 57 Condensed" w:hAnsi="Univers 57 Condensed" w:cs="Univers 57 Condensed"/>
          <w:color w:val="000000"/>
          <w:sz w:val="19"/>
          <w:szCs w:val="19"/>
        </w:rPr>
        <w:t>,202</w:t>
      </w:r>
      <w:r w:rsidR="004040A8">
        <w:rPr>
          <w:rFonts w:ascii="Univers 57 Condensed" w:hAnsi="Univers 57 Condensed" w:cs="Univers 57 Condensed"/>
          <w:color w:val="000000"/>
          <w:sz w:val="19"/>
          <w:szCs w:val="19"/>
        </w:rPr>
        <w:t>3</w:t>
      </w:r>
      <w:r w:rsidRPr="00EC6C4B">
        <w:rPr>
          <w:rFonts w:ascii="Univers 57 Condensed" w:hAnsi="Univers 57 Condensed" w:cs="Univers 57 Condensed"/>
          <w:color w:val="000000"/>
          <w:sz w:val="19"/>
          <w:szCs w:val="19"/>
        </w:rPr>
        <w:t xml:space="preserve"> hosted by Body Be 1 Inc.</w:t>
      </w:r>
      <w:r w:rsidR="00990162">
        <w:rPr>
          <w:rFonts w:ascii="Univers 57 Condensed" w:hAnsi="Univers 57 Condensed" w:cs="Univers 57 Condensed"/>
          <w:color w:val="000000"/>
          <w:sz w:val="19"/>
          <w:szCs w:val="19"/>
        </w:rPr>
        <w:t xml:space="preserve"> </w:t>
      </w:r>
      <w:r w:rsidR="007E2694">
        <w:rPr>
          <w:rFonts w:ascii="Univers 57 Condensed" w:hAnsi="Univers 57 Condensed" w:cs="Univers 57 Condensed"/>
          <w:color w:val="000000"/>
          <w:sz w:val="19"/>
          <w:szCs w:val="19"/>
        </w:rPr>
        <w:t>and Gods of Iron Pro Gym.</w:t>
      </w:r>
    </w:p>
    <w:p w14:paraId="1A4AB2DE"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5) Prices – </w:t>
      </w:r>
      <w:r w:rsidRPr="00EC6C4B">
        <w:rPr>
          <w:rFonts w:ascii="Univers 57 Condensed" w:hAnsi="Univers 57 Condensed" w:cs="Univers 57 Condensed"/>
          <w:color w:val="000000"/>
          <w:sz w:val="19"/>
          <w:szCs w:val="19"/>
        </w:rPr>
        <w:t>All amounts are payable in U.S. dollars unless otherwise specified on the front of this Agreement. Prices INCLUDE applicable tax (es).</w:t>
      </w:r>
    </w:p>
    <w:p w14:paraId="3EBCB5C1"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6) Right to Refuse Unacceptable Advertising – </w:t>
      </w:r>
      <w:r w:rsidRPr="00EC6C4B">
        <w:rPr>
          <w:rFonts w:ascii="Univers 57 Condensed" w:hAnsi="Univers 57 Condensed" w:cs="Univers 57 Condensed"/>
          <w:color w:val="000000"/>
          <w:sz w:val="19"/>
          <w:szCs w:val="19"/>
        </w:rPr>
        <w:t>NPC Tri-City Classic and/or its agents reserve the right to refuse any advertisement it deems inappropriate or that does not conform to its graphics specifications. The NPC Tri-City Classic and/or its agents will not accept any websites or advertisement that includes pornography, violence or hate (this is not an exhaustive list). All graphics file(s) must be within the file size and dimension restrictions specified by NPC Tri-City Classic in banner size 24x72. NPC Tri-City Classic and/or its agents may request changes to any advertisement it deems unacceptable. Such a request does not constitute a termination of this Agreement and will not affect the enforceability of any of its provisions.</w:t>
      </w:r>
    </w:p>
    <w:p w14:paraId="68959569"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7) Responsibility of Copy – </w:t>
      </w:r>
      <w:r w:rsidRPr="00EC6C4B">
        <w:rPr>
          <w:rFonts w:ascii="Univers 57 Condensed" w:hAnsi="Univers 57 Condensed" w:cs="Univers 57 Condensed"/>
          <w:color w:val="000000"/>
          <w:sz w:val="19"/>
          <w:szCs w:val="19"/>
        </w:rPr>
        <w:t>The Advertiser/Sponsor agrees to indemnify and save harmless NPC Tri-City Classic and/or its agents from any liability, loss and expense of any nature arising out of the display of any graphics, text, display and illustrations supplied by the Advertiser/Sponsor.</w:t>
      </w:r>
    </w:p>
    <w:p w14:paraId="4D91D75A"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8) Start Date – </w:t>
      </w:r>
      <w:r w:rsidRPr="00EC6C4B">
        <w:rPr>
          <w:rFonts w:ascii="Univers 57 Condensed" w:hAnsi="Univers 57 Condensed" w:cs="Univers 57 Condensed"/>
          <w:color w:val="000000"/>
          <w:sz w:val="19"/>
          <w:szCs w:val="19"/>
        </w:rPr>
        <w:t>Means the first date the advertisement appears on the NPC Tri-City Classic website.</w:t>
      </w:r>
    </w:p>
    <w:p w14:paraId="6EFF7B59"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9) Term Guarantee – </w:t>
      </w:r>
      <w:r w:rsidRPr="00EC6C4B">
        <w:rPr>
          <w:rFonts w:ascii="Univers 57 Condensed" w:hAnsi="Univers 57 Condensed" w:cs="Univers 57 Condensed"/>
          <w:color w:val="000000"/>
          <w:sz w:val="19"/>
          <w:szCs w:val="19"/>
        </w:rPr>
        <w:t>The NPC Tri-City Classic guarantees the advertising space (s) specified on this Agreement will be available for the length of time (start date of renewal date as noted on the front of this Agreement) stipulated herein.</w:t>
      </w:r>
    </w:p>
    <w:p w14:paraId="5A2BF580" w14:textId="77777777" w:rsidR="00EC6C4B" w:rsidRPr="00EC6C4B" w:rsidRDefault="00EC6C4B" w:rsidP="00EC6C4B">
      <w:pPr>
        <w:autoSpaceDE w:val="0"/>
        <w:autoSpaceDN w:val="0"/>
        <w:adjustRightInd w:val="0"/>
        <w:spacing w:before="180" w:after="0" w:line="241" w:lineRule="atLeast"/>
        <w:ind w:left="280" w:hanging="280"/>
        <w:rPr>
          <w:rFonts w:ascii="Univers 57 Condensed" w:hAnsi="Univers 57 Condensed" w:cs="Univers 57 Condensed"/>
          <w:color w:val="000000"/>
          <w:sz w:val="19"/>
          <w:szCs w:val="19"/>
        </w:rPr>
      </w:pPr>
      <w:r w:rsidRPr="00EC6C4B">
        <w:rPr>
          <w:rFonts w:ascii="Univers 47 CondensedLight" w:hAnsi="Univers 47 CondensedLight" w:cs="Univers 47 CondensedLight"/>
          <w:b/>
          <w:bCs/>
          <w:color w:val="000000"/>
          <w:sz w:val="19"/>
          <w:szCs w:val="19"/>
        </w:rPr>
        <w:t xml:space="preserve">10) Upgrading of Advertisement – </w:t>
      </w:r>
      <w:r w:rsidRPr="00EC6C4B">
        <w:rPr>
          <w:rFonts w:ascii="Univers 57 Condensed" w:hAnsi="Univers 57 Condensed" w:cs="Univers 57 Condensed"/>
          <w:color w:val="000000"/>
          <w:sz w:val="19"/>
          <w:szCs w:val="19"/>
        </w:rPr>
        <w:t>After entering into this Agreement, the Advertiser/Sponsor may request an upgrade of the advertisement space (s) no later than ten (10) business days prior to the show of the Agreement from the start date indicated on the front of the Agreement. A commencement of a new agreement shall be at the rates and on the terms in effect at the time of the upgrade apply to digital/Electronic media only. The upgrade will commence at the mid-point of this Agreement from the start date. The difference between the former advertising rate and the new advertising rate will be calculated and invoiced to the Advertiser/Sponsor accordingly. The Advertiser/Sponsor may not request a downgrading of advertising space (s) during the tenure of the Agreement. Any requested change to a development must be received in writing. The Advertiser/Sponsor is responsible to pay NPC Tri-City Classic. The banner ad will appear on the Tri-City we</w:t>
      </w:r>
      <w:r w:rsidR="007E2694">
        <w:rPr>
          <w:rFonts w:ascii="Univers 57 Condensed" w:hAnsi="Univers 57 Condensed" w:cs="Univers 57 Condensed"/>
          <w:color w:val="000000"/>
          <w:sz w:val="19"/>
          <w:szCs w:val="19"/>
        </w:rPr>
        <w:t>bsite hosted by Body Be 1 Inc. and Gods of Iron Pro Gym.  O</w:t>
      </w:r>
      <w:r w:rsidRPr="00EC6C4B">
        <w:rPr>
          <w:rFonts w:ascii="Univers 57 Condensed" w:hAnsi="Univers 57 Condensed" w:cs="Univers 57 Condensed"/>
          <w:color w:val="000000"/>
          <w:sz w:val="19"/>
          <w:szCs w:val="19"/>
        </w:rPr>
        <w:t xml:space="preserve">nce </w:t>
      </w:r>
      <w:r w:rsidR="007E2694">
        <w:rPr>
          <w:rFonts w:ascii="Univers 57 Condensed" w:hAnsi="Univers 57 Condensed" w:cs="Univers 57 Condensed"/>
          <w:color w:val="000000"/>
          <w:sz w:val="19"/>
          <w:szCs w:val="19"/>
        </w:rPr>
        <w:t>NPC Tri-City Classic</w:t>
      </w:r>
      <w:r w:rsidRPr="00EC6C4B">
        <w:rPr>
          <w:rFonts w:ascii="Univers 57 Condensed" w:hAnsi="Univers 57 Condensed" w:cs="Univers 57 Condensed"/>
          <w:color w:val="000000"/>
          <w:sz w:val="19"/>
          <w:szCs w:val="19"/>
        </w:rPr>
        <w:t xml:space="preserve"> has received full payment from Advertiser/Sponsor. The difference between the monies collected by the NPC Tri-City Classic and the monies paid to Body Be 1 </w:t>
      </w:r>
      <w:proofErr w:type="spellStart"/>
      <w:r w:rsidRPr="00EC6C4B">
        <w:rPr>
          <w:rFonts w:ascii="Univers 57 Condensed" w:hAnsi="Univers 57 Condensed" w:cs="Univers 57 Condensed"/>
          <w:color w:val="000000"/>
          <w:sz w:val="19"/>
          <w:szCs w:val="19"/>
        </w:rPr>
        <w:t>Inc.</w:t>
      </w:r>
      <w:r w:rsidR="007E2694">
        <w:rPr>
          <w:rFonts w:ascii="Univers 57 Condensed" w:hAnsi="Univers 57 Condensed" w:cs="Univers 57 Condensed"/>
          <w:color w:val="000000"/>
          <w:sz w:val="19"/>
          <w:szCs w:val="19"/>
        </w:rPr>
        <w:t>and</w:t>
      </w:r>
      <w:proofErr w:type="spellEnd"/>
      <w:r w:rsidR="007E2694">
        <w:rPr>
          <w:rFonts w:ascii="Univers 57 Condensed" w:hAnsi="Univers 57 Condensed" w:cs="Univers 57 Condensed"/>
          <w:color w:val="000000"/>
          <w:sz w:val="19"/>
          <w:szCs w:val="19"/>
        </w:rPr>
        <w:t xml:space="preserve"> Gods of Iron Pro Gym</w:t>
      </w:r>
      <w:r w:rsidRPr="00EC6C4B">
        <w:rPr>
          <w:rFonts w:ascii="Univers 57 Condensed" w:hAnsi="Univers 57 Condensed" w:cs="Univers 57 Condensed"/>
          <w:color w:val="000000"/>
          <w:sz w:val="19"/>
          <w:szCs w:val="19"/>
        </w:rPr>
        <w:t xml:space="preserve"> will be deemed profit to the NPC Tri City Classic.</w:t>
      </w:r>
    </w:p>
    <w:p w14:paraId="41D865B6" w14:textId="6CEF1AA0" w:rsidR="007E2694" w:rsidRPr="00EC6C4B" w:rsidRDefault="00EC6C4B" w:rsidP="00EC6C4B">
      <w:pPr>
        <w:autoSpaceDE w:val="0"/>
        <w:autoSpaceDN w:val="0"/>
        <w:adjustRightInd w:val="0"/>
        <w:spacing w:before="180" w:after="0" w:line="241" w:lineRule="atLeast"/>
        <w:ind w:left="280" w:hanging="280"/>
        <w:rPr>
          <w:rFonts w:ascii="Univers 47 CondensedLight" w:hAnsi="Univers 47 CondensedLight" w:cs="Univers 47 CondensedLight"/>
          <w:color w:val="000000"/>
          <w:sz w:val="19"/>
          <w:szCs w:val="19"/>
        </w:rPr>
      </w:pPr>
      <w:r w:rsidRPr="00EC6C4B">
        <w:rPr>
          <w:rFonts w:ascii="Univers 47 CondensedLight" w:hAnsi="Univers 47 CondensedLight" w:cs="Univers 47 CondensedLight"/>
          <w:b/>
          <w:bCs/>
          <w:color w:val="000000"/>
          <w:sz w:val="19"/>
          <w:szCs w:val="19"/>
        </w:rPr>
        <w:t>Signature of Advertiser/Sponsor Representative:</w:t>
      </w:r>
    </w:p>
    <w:p w14:paraId="25C2BDC7" w14:textId="77777777" w:rsidR="00EC6C4B" w:rsidRDefault="00EC6C4B" w:rsidP="00EC6C4B">
      <w:pPr>
        <w:spacing w:after="0"/>
        <w:rPr>
          <w:rFonts w:ascii="Univers 57 Condensed" w:hAnsi="Univers 57 Condensed" w:cs="Univers 57 Condensed"/>
          <w:color w:val="000000"/>
          <w:sz w:val="19"/>
          <w:szCs w:val="19"/>
        </w:rPr>
      </w:pPr>
      <w:r w:rsidRPr="00EC6C4B">
        <w:rPr>
          <w:rFonts w:ascii="Univers 57 Condensed" w:hAnsi="Univers 57 Condensed" w:cs="Univers 57 Condensed"/>
          <w:color w:val="000000"/>
          <w:sz w:val="19"/>
          <w:szCs w:val="19"/>
        </w:rPr>
        <w:t>_____________________________________________</w:t>
      </w:r>
      <w:r w:rsidR="007E2694">
        <w:rPr>
          <w:rFonts w:ascii="Univers 57 Condensed" w:hAnsi="Univers 57 Condensed" w:cs="Univers 57 Condensed"/>
          <w:color w:val="000000"/>
          <w:sz w:val="19"/>
          <w:szCs w:val="19"/>
        </w:rPr>
        <w:t>__ Date: _____________________________</w:t>
      </w:r>
    </w:p>
    <w:p w14:paraId="3AF739C9" w14:textId="77777777" w:rsidR="00EC6C4B" w:rsidRDefault="00EC6C4B" w:rsidP="00EC6C4B">
      <w:pPr>
        <w:spacing w:after="0"/>
        <w:rPr>
          <w:rFonts w:ascii="Univers 57 Condensed" w:hAnsi="Univers 57 Condensed" w:cs="Univers 57 Condensed"/>
          <w:color w:val="000000"/>
          <w:sz w:val="19"/>
          <w:szCs w:val="19"/>
        </w:rPr>
      </w:pPr>
    </w:p>
    <w:p w14:paraId="39709A3A" w14:textId="77777777" w:rsidR="00FD3ADB" w:rsidRDefault="007E2694" w:rsidP="00EC6C4B">
      <w:pPr>
        <w:spacing w:after="0"/>
        <w:rPr>
          <w:rFonts w:ascii="Univers 57 Condensed" w:hAnsi="Univers 57 Condensed" w:cs="Univers 57 Condensed"/>
          <w:color w:val="000000"/>
          <w:sz w:val="19"/>
          <w:szCs w:val="19"/>
        </w:rPr>
      </w:pPr>
      <w:r w:rsidRPr="007E2694">
        <w:rPr>
          <w:rFonts w:ascii="Univers 57 Condensed" w:hAnsi="Univers 57 Condensed" w:cs="Univers 57 Condensed"/>
          <w:b/>
          <w:color w:val="000000"/>
          <w:sz w:val="19"/>
          <w:szCs w:val="19"/>
        </w:rPr>
        <w:t>Signature of Tri-City Classic Representative</w:t>
      </w:r>
      <w:r>
        <w:rPr>
          <w:rFonts w:ascii="Univers 57 Condensed" w:hAnsi="Univers 57 Condensed" w:cs="Univers 57 Condensed"/>
          <w:color w:val="000000"/>
          <w:sz w:val="19"/>
          <w:szCs w:val="19"/>
        </w:rPr>
        <w:t>: (Body Be 1, Inc/Gods of Iron Pro Gym)</w:t>
      </w:r>
    </w:p>
    <w:p w14:paraId="2FD9847A" w14:textId="77777777" w:rsidR="007E2694" w:rsidRDefault="007E2694" w:rsidP="00EC6C4B">
      <w:pPr>
        <w:spacing w:after="0"/>
        <w:rPr>
          <w:rFonts w:ascii="Univers 57 Condensed" w:hAnsi="Univers 57 Condensed" w:cs="Univers 57 Condensed"/>
          <w:color w:val="000000"/>
          <w:sz w:val="19"/>
          <w:szCs w:val="19"/>
        </w:rPr>
      </w:pPr>
    </w:p>
    <w:p w14:paraId="46BC1B41" w14:textId="77777777" w:rsidR="007E2694" w:rsidRDefault="007E2694" w:rsidP="00EC6C4B">
      <w:pPr>
        <w:spacing w:after="0"/>
        <w:rPr>
          <w:rFonts w:ascii="Univers 57 Condensed" w:hAnsi="Univers 57 Condensed" w:cs="Univers 57 Condensed"/>
          <w:color w:val="000000"/>
          <w:sz w:val="19"/>
          <w:szCs w:val="19"/>
        </w:rPr>
      </w:pPr>
      <w:r>
        <w:rPr>
          <w:rFonts w:ascii="Univers 57 Condensed" w:hAnsi="Univers 57 Condensed" w:cs="Univers 57 Condensed"/>
          <w:color w:val="000000"/>
          <w:sz w:val="19"/>
          <w:szCs w:val="19"/>
        </w:rPr>
        <w:t>_______________________________________________ Date: _____________________________</w:t>
      </w:r>
    </w:p>
    <w:p w14:paraId="396E6BC6" w14:textId="77777777" w:rsidR="007E2694" w:rsidRDefault="007E2694" w:rsidP="00EC6C4B">
      <w:pPr>
        <w:spacing w:after="0"/>
        <w:rPr>
          <w:rFonts w:ascii="Univers 57 Condensed" w:hAnsi="Univers 57 Condensed" w:cs="Univers 57 Condensed"/>
          <w:color w:val="000000"/>
          <w:sz w:val="19"/>
          <w:szCs w:val="19"/>
        </w:rPr>
      </w:pPr>
      <w:r>
        <w:rPr>
          <w:rFonts w:ascii="Univers 57 Condensed" w:hAnsi="Univers 57 Condensed" w:cs="Univers 57 Condensed"/>
          <w:color w:val="000000"/>
          <w:sz w:val="19"/>
          <w:szCs w:val="19"/>
        </w:rPr>
        <w:t>Owner – Roland Huff</w:t>
      </w:r>
    </w:p>
    <w:p w14:paraId="5C2958A1" w14:textId="77777777" w:rsidR="007E2694" w:rsidRPr="00EC6C4B" w:rsidRDefault="007E2694" w:rsidP="00EC6C4B">
      <w:pPr>
        <w:spacing w:after="0"/>
        <w:rPr>
          <w:rFonts w:ascii="Calibri" w:eastAsia="Yu Gothic" w:hAnsi="Calibri" w:cs="Calibri"/>
          <w:b/>
          <w:sz w:val="24"/>
          <w:szCs w:val="24"/>
        </w:rPr>
      </w:pPr>
      <w:r>
        <w:rPr>
          <w:rFonts w:ascii="Univers 57 Condensed" w:hAnsi="Univers 57 Condensed" w:cs="Univers 57 Condensed"/>
          <w:color w:val="000000"/>
          <w:sz w:val="19"/>
          <w:szCs w:val="19"/>
        </w:rPr>
        <w:t xml:space="preserve">Owner – Adam </w:t>
      </w:r>
      <w:proofErr w:type="spellStart"/>
      <w:r>
        <w:rPr>
          <w:rFonts w:ascii="Univers 57 Condensed" w:hAnsi="Univers 57 Condensed" w:cs="Univers 57 Condensed"/>
          <w:color w:val="000000"/>
          <w:sz w:val="19"/>
          <w:szCs w:val="19"/>
        </w:rPr>
        <w:t>Andler</w:t>
      </w:r>
      <w:proofErr w:type="spellEnd"/>
      <w:r>
        <w:rPr>
          <w:rFonts w:ascii="Univers 57 Condensed" w:hAnsi="Univers 57 Condensed" w:cs="Univers 57 Condensed"/>
          <w:color w:val="000000"/>
          <w:sz w:val="19"/>
          <w:szCs w:val="19"/>
        </w:rPr>
        <w:t xml:space="preserve">/Sheila </w:t>
      </w:r>
      <w:proofErr w:type="spellStart"/>
      <w:r>
        <w:rPr>
          <w:rFonts w:ascii="Univers 57 Condensed" w:hAnsi="Univers 57 Condensed" w:cs="Univers 57 Condensed"/>
          <w:color w:val="000000"/>
          <w:sz w:val="19"/>
          <w:szCs w:val="19"/>
        </w:rPr>
        <w:t>Andler</w:t>
      </w:r>
      <w:proofErr w:type="spellEnd"/>
    </w:p>
    <w:sectPr w:rsidR="007E2694" w:rsidRPr="00EC6C4B" w:rsidSect="00557C56">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Sylfaen">
    <w:panose1 w:val="010A0502050306030303"/>
    <w:charset w:val="00"/>
    <w:family w:val="roman"/>
    <w:pitch w:val="variable"/>
    <w:sig w:usb0="04000687" w:usb1="00000000"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DC"/>
    <w:rsid w:val="00307E3A"/>
    <w:rsid w:val="00360EE7"/>
    <w:rsid w:val="003C7EE1"/>
    <w:rsid w:val="004040A8"/>
    <w:rsid w:val="00557C56"/>
    <w:rsid w:val="007E2694"/>
    <w:rsid w:val="00960C93"/>
    <w:rsid w:val="00990162"/>
    <w:rsid w:val="009F6FDC"/>
    <w:rsid w:val="00A2360B"/>
    <w:rsid w:val="00A565DA"/>
    <w:rsid w:val="00B4187C"/>
    <w:rsid w:val="00C92A33"/>
    <w:rsid w:val="00CB3633"/>
    <w:rsid w:val="00CD5320"/>
    <w:rsid w:val="00CF34A9"/>
    <w:rsid w:val="00D22420"/>
    <w:rsid w:val="00D84E1C"/>
    <w:rsid w:val="00DC2164"/>
    <w:rsid w:val="00E30095"/>
    <w:rsid w:val="00EC6C4B"/>
    <w:rsid w:val="00FD3ADB"/>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E19"/>
  <w15:chartTrackingRefBased/>
  <w15:docId w15:val="{59CB1A38-EE24-4DBD-97B9-69E38BE7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6FDC"/>
    <w:pPr>
      <w:spacing w:after="0" w:line="240" w:lineRule="auto"/>
    </w:pPr>
    <w:rPr>
      <w:rFonts w:eastAsiaTheme="minorEastAsia"/>
    </w:rPr>
  </w:style>
  <w:style w:type="character" w:customStyle="1" w:styleId="NoSpacingChar">
    <w:name w:val="No Spacing Char"/>
    <w:basedOn w:val="DefaultParagraphFont"/>
    <w:link w:val="NoSpacing"/>
    <w:uiPriority w:val="1"/>
    <w:rsid w:val="009F6FDC"/>
    <w:rPr>
      <w:rFonts w:eastAsiaTheme="minorEastAsia"/>
    </w:rPr>
  </w:style>
  <w:style w:type="paragraph" w:customStyle="1" w:styleId="Default">
    <w:name w:val="Default"/>
    <w:rsid w:val="00557C56"/>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0">
    <w:name w:val="Pa0"/>
    <w:basedOn w:val="Default"/>
    <w:next w:val="Default"/>
    <w:uiPriority w:val="99"/>
    <w:rsid w:val="00557C56"/>
    <w:pPr>
      <w:spacing w:line="241" w:lineRule="atLeast"/>
    </w:pPr>
    <w:rPr>
      <w:rFonts w:cstheme="minorBidi"/>
      <w:color w:val="auto"/>
    </w:rPr>
  </w:style>
  <w:style w:type="character" w:customStyle="1" w:styleId="A0">
    <w:name w:val="A0"/>
    <w:uiPriority w:val="99"/>
    <w:rsid w:val="00557C56"/>
    <w:rPr>
      <w:rFonts w:cs="Univers 57 Condensed"/>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00B74D-DA04-4DC1-971D-5C1852FF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Andler, Sheila E Mrs CIV USA IMCOM</dc:creator>
  <cp:keywords/>
  <dc:description/>
  <cp:lastModifiedBy>roland huff</cp:lastModifiedBy>
  <cp:revision>2</cp:revision>
  <dcterms:created xsi:type="dcterms:W3CDTF">2022-08-31T12:52:00Z</dcterms:created>
  <dcterms:modified xsi:type="dcterms:W3CDTF">2022-08-31T12:52:00Z</dcterms:modified>
</cp:coreProperties>
</file>